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F26" w:rsidRDefault="003F5F26" w:rsidP="00A06B91">
      <w:r>
        <w:t>Maria Cristina Pesci AIAS</w:t>
      </w:r>
    </w:p>
    <w:p w:rsidR="003F5F26" w:rsidRDefault="003F5F26" w:rsidP="00A06B91">
      <w:bookmarkStart w:id="0" w:name="_GoBack"/>
      <w:bookmarkEnd w:id="0"/>
    </w:p>
    <w:p w:rsidR="007A13AD" w:rsidRDefault="007A13AD" w:rsidP="00A06B91">
      <w:r>
        <w:t>Aias ha lavorato fin dagli anni ‘90 sulla costruzione della consapevolezza della prospettiva di genere rispetto alle persone con disabilità</w:t>
      </w:r>
      <w:r>
        <w:t>.</w:t>
      </w:r>
    </w:p>
    <w:p w:rsidR="00C70B60" w:rsidRDefault="00A06B91" w:rsidP="00A06B91">
      <w:r>
        <w:t>Alcuni p</w:t>
      </w:r>
      <w:r>
        <w:t>unti critici</w:t>
      </w:r>
      <w:r w:rsidR="00C70B60">
        <w:t xml:space="preserve"> ancora sono fonte di discriminazione</w:t>
      </w:r>
      <w:r>
        <w:t>:</w:t>
      </w:r>
    </w:p>
    <w:p w:rsidR="00536D85" w:rsidRDefault="00C70B60" w:rsidP="00A06B91">
      <w:r>
        <w:t>-</w:t>
      </w:r>
      <w:r w:rsidR="00A06B91">
        <w:t xml:space="preserve"> gli stereotipi sull’immagine delle donne con disabilità</w:t>
      </w:r>
      <w:r>
        <w:t xml:space="preserve">, </w:t>
      </w:r>
    </w:p>
    <w:p w:rsidR="00536D85" w:rsidRDefault="00536D85" w:rsidP="00A06B91">
      <w:r>
        <w:t xml:space="preserve">- </w:t>
      </w:r>
      <w:r w:rsidR="00C70B60">
        <w:t xml:space="preserve">donne </w:t>
      </w:r>
      <w:r w:rsidR="00EF5D3C">
        <w:t xml:space="preserve">pensate quasi esclusivamente come </w:t>
      </w:r>
      <w:r w:rsidR="00C70B60">
        <w:t xml:space="preserve">dipendenti, </w:t>
      </w:r>
    </w:p>
    <w:p w:rsidR="00536D85" w:rsidRDefault="00536D85" w:rsidP="00A06B91">
      <w:r>
        <w:t xml:space="preserve">- </w:t>
      </w:r>
      <w:r w:rsidR="00EF5D3C">
        <w:t xml:space="preserve">non adeguate per autodeterminarsi, </w:t>
      </w:r>
    </w:p>
    <w:p w:rsidR="00536D85" w:rsidRDefault="00536D85" w:rsidP="00A06B91">
      <w:r>
        <w:t xml:space="preserve">- </w:t>
      </w:r>
      <w:r w:rsidR="00EF5D3C">
        <w:t xml:space="preserve">escluse dal </w:t>
      </w:r>
      <w:r w:rsidR="00EF5D3C">
        <w:t>diritto alla scelta consapevole</w:t>
      </w:r>
      <w:r w:rsidR="00EF5D3C">
        <w:t xml:space="preserve"> rispetto al proprio corpo, alla dimensione affettiva e sessuale, </w:t>
      </w:r>
    </w:p>
    <w:p w:rsidR="00536D85" w:rsidRDefault="00536D85" w:rsidP="00A06B91">
      <w:r>
        <w:t xml:space="preserve">- </w:t>
      </w:r>
      <w:r w:rsidR="00EF5D3C">
        <w:t xml:space="preserve">non “credibili” come persone che possono </w:t>
      </w:r>
      <w:r w:rsidR="00105EFF">
        <w:t xml:space="preserve">prendersi cura, ma sempre rappresentate solo come oggetto di cura. </w:t>
      </w:r>
    </w:p>
    <w:p w:rsidR="00C70B60" w:rsidRDefault="00105EFF" w:rsidP="00A06B91">
      <w:r>
        <w:t>Si pensi al tabù sulla genitorialità, la sterilizzazione forzata, solo per accennare a capitoli tanto negati quanto complessi.</w:t>
      </w:r>
    </w:p>
    <w:p w:rsidR="00105EFF" w:rsidRDefault="00105EFF" w:rsidP="00A06B91">
      <w:r>
        <w:t>Le donne con disabilità sono vittime di violenza dalle 3 alle 5 volte in più rispetto alle vi</w:t>
      </w:r>
      <w:r w:rsidR="007A13AD">
        <w:t>o</w:t>
      </w:r>
      <w:r>
        <w:t>lenze e abusi sulle donne tutte. (Dati ISTAT</w:t>
      </w:r>
      <w:r w:rsidR="007A13AD">
        <w:t xml:space="preserve"> ultimi rilevati).</w:t>
      </w:r>
    </w:p>
    <w:p w:rsidR="007A13AD" w:rsidRDefault="007A13AD" w:rsidP="00A06B91">
      <w:r>
        <w:t>La violenza è sempre collocata in un contesto: uno dei contesti più favorenti l’agire in termini violenti è la negazione della dimensione che riguarda il corpo (non solo in termini di cura e assistenza), l’affettività e la sessualità delle donne con disabilita</w:t>
      </w:r>
      <w:r>
        <w:t>, producendo una discriminazione multipla.</w:t>
      </w:r>
    </w:p>
    <w:p w:rsidR="00C70B60" w:rsidRDefault="00C70B60" w:rsidP="00A06B91"/>
    <w:p w:rsidR="007A13AD" w:rsidRDefault="00105EFF" w:rsidP="007A13AD">
      <w:r>
        <w:t xml:space="preserve">Questi aspetti </w:t>
      </w:r>
      <w:r w:rsidR="00536D85">
        <w:t xml:space="preserve">di discriminazione </w:t>
      </w:r>
      <w:r w:rsidR="007A13AD">
        <w:t xml:space="preserve">però sono </w:t>
      </w:r>
      <w:r w:rsidR="00A06B91">
        <w:t>contrapposti al lavoro per il diritto alla scelta consapevole</w:t>
      </w:r>
      <w:r>
        <w:t xml:space="preserve"> delle persone con disabilità</w:t>
      </w:r>
      <w:r w:rsidR="00A06B91">
        <w:t xml:space="preserve">, </w:t>
      </w:r>
      <w:r w:rsidR="007A13AD">
        <w:t>al</w:t>
      </w:r>
      <w:r w:rsidR="00A06B91">
        <w:t>la rete delle competenze dell</w:t>
      </w:r>
      <w:r w:rsidR="007A13AD">
        <w:t>e istituzioni e delle</w:t>
      </w:r>
      <w:r w:rsidR="00A06B91">
        <w:t xml:space="preserve"> formazioni</w:t>
      </w:r>
      <w:r w:rsidR="007A13AD">
        <w:t xml:space="preserve"> mirate a superare questo contesto</w:t>
      </w:r>
      <w:r w:rsidR="00A06B91">
        <w:t>.</w:t>
      </w:r>
      <w:r w:rsidR="007A13AD" w:rsidRPr="007A13AD">
        <w:t xml:space="preserve"> </w:t>
      </w:r>
      <w:r w:rsidR="007A13AD">
        <w:t xml:space="preserve">Aias </w:t>
      </w:r>
      <w:r w:rsidR="007A13AD">
        <w:t>porta avanti dalla seconda metà degli anni 80</w:t>
      </w:r>
      <w:r w:rsidR="0093432D" w:rsidRPr="0093432D">
        <w:t xml:space="preserve"> </w:t>
      </w:r>
      <w:r w:rsidR="0093432D">
        <w:t>i</w:t>
      </w:r>
      <w:r w:rsidR="0093432D">
        <w:t>l lavoro sui diritti alla dimensione affettiva e sessuale</w:t>
      </w:r>
      <w:r w:rsidR="0093432D">
        <w:t>, non solo</w:t>
      </w:r>
      <w:r w:rsidR="007A13AD">
        <w:t xml:space="preserve"> perché aperta ai bisogni e ai cambiamenti, ma perché costituita da persone con e senza disabilita che lavoravano per dare voce a chi vive sulla propria pelle la negazione di essere “oggetto e soggetto” di desideri e di sentimenti. </w:t>
      </w:r>
    </w:p>
    <w:p w:rsidR="007A13AD" w:rsidRDefault="007A13AD" w:rsidP="007A13AD"/>
    <w:p w:rsidR="00A06B91" w:rsidRDefault="00A06B91" w:rsidP="00A06B91">
      <w:r>
        <w:t xml:space="preserve">La </w:t>
      </w:r>
      <w:r w:rsidR="0093432D">
        <w:t xml:space="preserve">apertura nel 2020 di uno sportello di accoglienza e presa in carico delle donne con disabilità vittime di violenza e discriminazioni multiple </w:t>
      </w:r>
      <w:r w:rsidR="00924349">
        <w:t>ha permesso ad Aias di</w:t>
      </w:r>
      <w:r>
        <w:t xml:space="preserve"> portare alla conoscenza di più enti e persone fisiche</w:t>
      </w:r>
      <w:r w:rsidR="00924349">
        <w:t xml:space="preserve"> </w:t>
      </w:r>
      <w:r>
        <w:t xml:space="preserve">possibile quelli che sono ancora i criteri che </w:t>
      </w:r>
      <w:r w:rsidR="00924349">
        <w:t xml:space="preserve">i </w:t>
      </w:r>
      <w:r>
        <w:t xml:space="preserve">centri antiviolenza e le case rifugio per le donne che subiscono violenza hanno codificato nei riguardi delle donne con </w:t>
      </w:r>
      <w:r w:rsidR="00924349">
        <w:t xml:space="preserve">disabilità e </w:t>
      </w:r>
      <w:r>
        <w:t xml:space="preserve">difficoltà complesse: ad esempio donne con dipendenze patologiche, Donne con figli con disabilità, donne all’ultime settimane di gravidanza, donne senza fissa dimora, donne con difficoltà e disturbi psichiatrici… </w:t>
      </w:r>
    </w:p>
    <w:p w:rsidR="00A06B91" w:rsidRDefault="00A06B91" w:rsidP="00A06B91">
      <w:r>
        <w:t>Aias ha a</w:t>
      </w:r>
      <w:r w:rsidR="00924349">
        <w:t>vviato un ulteriore passaggio</w:t>
      </w:r>
      <w:r>
        <w:t xml:space="preserve"> di sensibilizzazione proprio per onorare il grande tema del riconoscimento dei diritti di tutte e ancor più delle donne che per la loro situazione mostrano minori strumenti di difesa e maggiori probabilità di m</w:t>
      </w:r>
      <w:r w:rsidR="00924349">
        <w:t xml:space="preserve">oltiplicare le violenze subite se </w:t>
      </w:r>
      <w:r>
        <w:t xml:space="preserve">lasciate fuori consapevolmente dalle strutture che dovrebbero per prime accoglierle, assisterle, comprenderle e indirizzarle verso le istituzioni che sono preposte all’aiuto. </w:t>
      </w:r>
    </w:p>
    <w:p w:rsidR="0093432D" w:rsidRDefault="00A06B91" w:rsidP="00A06B91">
      <w:r>
        <w:t>Grazie ad Aias po</w:t>
      </w:r>
      <w:r w:rsidR="00924349">
        <w:t>ssiamo</w:t>
      </w:r>
      <w:r>
        <w:t xml:space="preserve"> condividere con voi un principio di fondo ineludibile:</w:t>
      </w:r>
      <w:r w:rsidR="00924349">
        <w:t xml:space="preserve"> se </w:t>
      </w:r>
      <w:r>
        <w:t>continueremo ad attrezzarci per raccogliere sempre di più le situazioni più complesse e complicate e difficili, diventeremo sempre più efficienti e accoglienti per le donne tutte</w:t>
      </w:r>
      <w:r w:rsidR="00536D85">
        <w:t>,</w:t>
      </w:r>
      <w:r>
        <w:t xml:space="preserve"> con e senza disabilità. Così immaginiamo un cerchio grande con un centro: questo centro del cerchio è la parte più accogliente, morbida, </w:t>
      </w:r>
      <w:proofErr w:type="spellStart"/>
      <w:r>
        <w:t>compliante</w:t>
      </w:r>
      <w:proofErr w:type="spellEnd"/>
      <w:r>
        <w:t>, fo</w:t>
      </w:r>
      <w:r w:rsidR="00536D85">
        <w:t>rmata per accogliere, ascoltare</w:t>
      </w:r>
      <w:r>
        <w:t xml:space="preserve"> chi è maggiormente in difficoltà. </w:t>
      </w:r>
    </w:p>
    <w:p w:rsidR="0093432D" w:rsidRDefault="0093432D" w:rsidP="00A06B91"/>
    <w:p w:rsidR="00924349" w:rsidRDefault="00A06B91" w:rsidP="00A06B91">
      <w:r>
        <w:t>Aias con cui collaboro ha sempre proposto un ribaltamento di prospettiva in cui non si chiede di essere così tanto buoni da riconoscere anche le donne con disabilità e le loro specifiche realtà, ma piuttosto propone a tutti e a tutte di immaginare che ciò che accoglie le situazioni più complesse, di fatto è un servizio migliore, è capace di un ascolto ancora più efficace per tutte quante le donne che ricorrono a un centro antiviolenza e ai servizi Antiviolenza.</w:t>
      </w:r>
    </w:p>
    <w:p w:rsidR="00A06B91" w:rsidRDefault="00924349" w:rsidP="00A06B91">
      <w:r>
        <w:lastRenderedPageBreak/>
        <w:t xml:space="preserve"> In ultimo, come</w:t>
      </w:r>
      <w:r w:rsidR="00A06B91">
        <w:t xml:space="preserve"> buona prassi attualmente</w:t>
      </w:r>
      <w:r w:rsidR="00536D85">
        <w:t xml:space="preserve"> operante, a Bologna l</w:t>
      </w:r>
      <w:r w:rsidR="00A06B91">
        <w:t xml:space="preserve">o Sportello Antiviolenza aperto nella sede accessibile di Aias già da 3 anni è nato dall’incrocio tra una richiesta di supporto e di aiuto da parte di un’associazione che si occupa di violenza contro le donne dal nome </w:t>
      </w:r>
      <w:proofErr w:type="spellStart"/>
      <w:r w:rsidR="00A06B91">
        <w:t>Mondodonna</w:t>
      </w:r>
      <w:proofErr w:type="spellEnd"/>
      <w:r w:rsidR="00A06B91">
        <w:t xml:space="preserve"> che ha voluto affrontare quello che sembrava un ostacolo inevitabile: la non accessibilità architettonica dei propri centri antiviolenza, ma anche il bisogno di avere operatrici formate e capaci di riconoscere i bisogni delle Donne con disabilità come bisogni legittimi e che non era più tempo di dire “non siamo formate e non abbiamo strutture senza barriere architettoniche”. Le donne con disabilità per inciso hanno sicuramente bisogni specifici e abbiamo costruito e pubblicato in rete Linee Guida consultabili liberamente. In esse si affronta come comunicare, come raggiungere i centri antiviolenza, come e se le donne con disabilità hanno bisogno di supporto collegata con il tipo di disabilità, se devono farsi accompagnare da una persona di fiducia, come e se le operatrici sono preparate a colloqui con persone che possano avere difficoltà cognitive e o rel</w:t>
      </w:r>
      <w:r w:rsidR="00536D85">
        <w:t>azionali, eccetera  Così le</w:t>
      </w:r>
      <w:r w:rsidR="00A06B91">
        <w:t xml:space="preserve"> storie c</w:t>
      </w:r>
      <w:r w:rsidR="00536D85">
        <w:t>he</w:t>
      </w:r>
      <w:r w:rsidR="00A06B91">
        <w:t xml:space="preserve"> sti</w:t>
      </w:r>
      <w:r w:rsidR="00536D85">
        <w:t>amo</w:t>
      </w:r>
      <w:r w:rsidR="00A06B91">
        <w:t xml:space="preserve"> seguendo hanno molto spesso un contesto ambientale e relazionale con importanti aspetti di assistenza che rischiano di ghettizzare l’intera vita delle persone con disabilità e delle ragazze e donne con disabilità nello specifico, ancora più compromesse nella loro dimensione di invisibilità, di silenzio e di imbarazzo.  Però questa collaborazione e formazione reciproca tra l’esperienza di gestire da molti anni centri antiviolenza da un lato e di lavorare per i diritti delle persone con disabilità da parte di Aias, ha permesso la costruzione di un team di lavoro molto concreto diventato un punto di riferimento per la richiesta di aiuto di Donne con disabilità di tutti i tipi, un punto di riferimento a cui si rivolgono le i</w:t>
      </w:r>
      <w:r w:rsidR="003F5F26">
        <w:t xml:space="preserve">stituzioni sociali e sanitarie </w:t>
      </w:r>
      <w:r w:rsidR="00A06B91">
        <w:t>e con cui collaboriamo. Un punto non solo di accoglienza delle donne che chiedono aiuto</w:t>
      </w:r>
      <w:r w:rsidR="003F5F26">
        <w:t>,</w:t>
      </w:r>
      <w:r w:rsidR="00A06B91">
        <w:t xml:space="preserve"> ma anche di creazione di percorsi di formazione svolti in modo da consentire dialogo e reciproco rispetto e supporto. Una operatrice di Aias esperta per gli aspetti che riguardano la disabilità e una operatrice esperta rispetto al contrasto alla violenza di genere lavorano insieme per raccogliere le richieste di Donne con disabilità e per offrire tutte le possibili strade di aiuto e di uscita dalla violenza. Da questa iniziativa è nata sia la realizzazione di percorsi di formazione per le istituzioni pubbliche, sia iniziative con le donne con disabilità, proprio per accrescere le competenze, la consapevolezza e il senso di appartenenza reciproca, aspetto fondamentale perché ogni donna con e senza disabilità si senta riconosciuta e possa uscire ancor prima che dalla viol</w:t>
      </w:r>
      <w:r w:rsidR="003F5F26">
        <w:t>enza, dal senso di solitudine. A</w:t>
      </w:r>
      <w:r w:rsidR="00A06B91">
        <w:t xml:space="preserve">nzi devo affermare che il primo tipo di violenza e proprio essere lasciata in solitudine, far credere a una donna di essere un’eccezione, un caso a parte, una situazione inaffrontabile e sconosciuta. La speranza di essere soccorsa non può che esistere se non all’interno del riconoscimento di una comune appartenenza: all’essere persone, all’essere donne, all’essere capaci di rispecchiarci l’una nell’altra. I legami rispettosi sono quelli che salvano, le relazioni che promuovono Dignità sono quelle che salvano. Dobbiamo avere bene in mente che laddove creiamo dei luoghi di accoglienza anche su questo tema per le Donne con disabilità e per le persone tutte, si crea via via una maggiore consapevolezza in tutte le persone e anche nelle persone con disabilità rispetto a ciò che possono subire, e alla possibilità di essere inserite in percorsi di uscita dalle violenze. Voglio qui ancora sottolineare quanto l’esperienza di Aias, proprio perché fatta anche da persone con disabilità, produce una condizione cardine per far emergere proprio nelle persone con disabilità il riconoscimento di ciò che è abuso, è prevaricazione, è sopraffazione spesso travestiti di “cura”. Questo è inevitabilmente il primo passaggio per rendere le persone con disabilità e le donne con disabilità sempre più capaci di riconoscere di essere oggetto eventualmente di abuso fisico, psicologico, economico eccetera. La convenzione ONU sui diritti delle persone con disabilita e la convenzione di Istanbul per il contrasto alla violenza delle donne sono due capisaldi in cui si </w:t>
      </w:r>
      <w:proofErr w:type="gramStart"/>
      <w:r w:rsidR="00A06B91">
        <w:t>nomina!</w:t>
      </w:r>
      <w:r w:rsidR="003F5F26">
        <w:t>,</w:t>
      </w:r>
      <w:proofErr w:type="gramEnd"/>
      <w:r w:rsidR="00A06B91">
        <w:t xml:space="preserve"> si esplicita la realtà delle donne con disabilità. Ciò che come persona con disabilit</w:t>
      </w:r>
      <w:r w:rsidR="003F5F26">
        <w:t>à</w:t>
      </w:r>
      <w:r w:rsidR="00A06B91">
        <w:t xml:space="preserve">, quale io sono, e come componente di Aias voglio condividere con voi ora è che si giunga da adesso in poi a ritrovare in ogni provvedimento legislativo e in ogni documento che impegna la comunità sociale/politica/ la dimensione etica rispetto ai diritti delle donne, la PRESENZA delle donne con disabilità. Oggi stiamo mettendo insieme un altro tassello nel mosaico. È importante e non era scontato. Non vogliamo e non possiamo più essere dimenticate, detto tra virgolette, non vogliamo </w:t>
      </w:r>
      <w:r w:rsidR="00A06B91">
        <w:lastRenderedPageBreak/>
        <w:t xml:space="preserve">essere invisibili, non vogliamo essere lasciate fuori. </w:t>
      </w:r>
      <w:proofErr w:type="gramStart"/>
      <w:r w:rsidR="00A06B91">
        <w:t>E</w:t>
      </w:r>
      <w:proofErr w:type="gramEnd"/>
      <w:r w:rsidR="00A06B91">
        <w:t xml:space="preserve"> questa iniziativa di oggi è la dimostrazione concreta che questo è possibile, allarga i pensieri e allarga il cuore. La società tutta non se lo può permettere, perché se qualcuna è lasciata fuori, ciascuna di noi è a rischio di essere dimenticata, di essere tralasciata, di trovarsi cancellata.</w:t>
      </w:r>
    </w:p>
    <w:p w:rsidR="00DC3429" w:rsidRDefault="00DC3429"/>
    <w:sectPr w:rsidR="00DC342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B91"/>
    <w:rsid w:val="00105EFF"/>
    <w:rsid w:val="003F5F26"/>
    <w:rsid w:val="00536D85"/>
    <w:rsid w:val="007A13AD"/>
    <w:rsid w:val="00924349"/>
    <w:rsid w:val="0093432D"/>
    <w:rsid w:val="00A06B91"/>
    <w:rsid w:val="00C70B60"/>
    <w:rsid w:val="00DC3429"/>
    <w:rsid w:val="00EF5D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503CF"/>
  <w15:chartTrackingRefBased/>
  <w15:docId w15:val="{36405DFB-FA4C-48C4-A923-1794E6E6F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06B9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3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1367</Words>
  <Characters>7797</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Azienda USL di Reggio Emilia - IRCCS</Company>
  <LinksUpToDate>false</LinksUpToDate>
  <CharactersWithSpaces>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Cristina Pesci</dc:creator>
  <cp:keywords/>
  <dc:description/>
  <cp:lastModifiedBy>Pesci Maria Cristina</cp:lastModifiedBy>
  <cp:revision>1</cp:revision>
  <dcterms:created xsi:type="dcterms:W3CDTF">2023-11-23T15:15:00Z</dcterms:created>
  <dcterms:modified xsi:type="dcterms:W3CDTF">2023-11-23T16:40:00Z</dcterms:modified>
</cp:coreProperties>
</file>